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AA091" w14:textId="77777777" w:rsidR="00052EBC" w:rsidRDefault="008C75D2">
      <w:pPr>
        <w:spacing w:after="0"/>
        <w:ind w:left="0" w:firstLine="0"/>
      </w:pPr>
      <w:r>
        <w:rPr>
          <w:rFonts w:ascii="Sylfaen" w:hAnsi="Sylfaen" w:cs="Arial"/>
          <w:noProof/>
        </w:rPr>
        <w:drawing>
          <wp:anchor distT="0" distB="0" distL="114300" distR="114300" simplePos="0" relativeHeight="251659264" behindDoc="0" locked="0" layoutInCell="1" allowOverlap="1" wp14:anchorId="4F7C1E43" wp14:editId="67A1C4EF">
            <wp:simplePos x="0" y="0"/>
            <wp:positionH relativeFrom="margin">
              <wp:posOffset>807720</wp:posOffset>
            </wp:positionH>
            <wp:positionV relativeFrom="paragraph">
              <wp:posOffset>22860</wp:posOffset>
            </wp:positionV>
            <wp:extent cx="4438650" cy="874502"/>
            <wp:effectExtent l="0" t="0" r="0" b="190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87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4ECFA4" w14:textId="77777777" w:rsidR="00052EBC" w:rsidRDefault="00052EBC">
      <w:pPr>
        <w:spacing w:after="0"/>
        <w:ind w:left="0" w:firstLine="0"/>
      </w:pPr>
    </w:p>
    <w:p w14:paraId="70808ECE" w14:textId="77777777" w:rsidR="00C702E8" w:rsidRDefault="00052EBC">
      <w:pPr>
        <w:spacing w:after="115" w:line="259" w:lineRule="auto"/>
        <w:ind w:left="58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EF378F0" w14:textId="77777777" w:rsidR="008C75D2" w:rsidRDefault="008C75D2">
      <w:pPr>
        <w:spacing w:after="19" w:line="259" w:lineRule="auto"/>
        <w:ind w:left="10" w:right="6" w:hanging="10"/>
        <w:jc w:val="center"/>
        <w:rPr>
          <w:b/>
        </w:rPr>
      </w:pPr>
    </w:p>
    <w:p w14:paraId="2D734BA8" w14:textId="77777777" w:rsidR="008C75D2" w:rsidRDefault="008C75D2">
      <w:pPr>
        <w:spacing w:after="19" w:line="259" w:lineRule="auto"/>
        <w:ind w:left="10" w:right="6" w:hanging="10"/>
        <w:jc w:val="center"/>
        <w:rPr>
          <w:b/>
        </w:rPr>
      </w:pPr>
    </w:p>
    <w:p w14:paraId="3B2A35E9" w14:textId="77777777" w:rsidR="008C75D2" w:rsidRDefault="008C75D2">
      <w:pPr>
        <w:spacing w:after="19" w:line="259" w:lineRule="auto"/>
        <w:ind w:left="10" w:right="6" w:hanging="10"/>
        <w:jc w:val="center"/>
        <w:rPr>
          <w:b/>
        </w:rPr>
      </w:pPr>
    </w:p>
    <w:p w14:paraId="5D63093A" w14:textId="77777777" w:rsidR="008C75D2" w:rsidRDefault="008C75D2">
      <w:pPr>
        <w:spacing w:after="19" w:line="259" w:lineRule="auto"/>
        <w:ind w:left="10" w:right="6" w:hanging="10"/>
        <w:jc w:val="center"/>
        <w:rPr>
          <w:b/>
        </w:rPr>
      </w:pPr>
    </w:p>
    <w:p w14:paraId="3B65F141" w14:textId="77777777" w:rsidR="00C702E8" w:rsidRDefault="00052EBC">
      <w:pPr>
        <w:spacing w:after="19" w:line="259" w:lineRule="auto"/>
        <w:ind w:left="10" w:right="6" w:hanging="10"/>
        <w:jc w:val="center"/>
      </w:pPr>
      <w:r>
        <w:rPr>
          <w:b/>
        </w:rPr>
        <w:t xml:space="preserve">KLAUZULA INFORMACYJNA  </w:t>
      </w:r>
    </w:p>
    <w:p w14:paraId="50E515C4" w14:textId="77777777" w:rsidR="00C702E8" w:rsidRDefault="00052EBC">
      <w:pPr>
        <w:spacing w:after="19" w:line="259" w:lineRule="auto"/>
        <w:ind w:left="10" w:right="8" w:hanging="10"/>
        <w:jc w:val="center"/>
      </w:pPr>
      <w:r>
        <w:rPr>
          <w:b/>
        </w:rPr>
        <w:t xml:space="preserve">NARODOWEGO CENTRUM BADAŃ I ROZWOJU </w:t>
      </w:r>
    </w:p>
    <w:p w14:paraId="7F80E128" w14:textId="77777777" w:rsidR="00C702E8" w:rsidRDefault="00052EBC">
      <w:pPr>
        <w:spacing w:after="16" w:line="259" w:lineRule="auto"/>
        <w:ind w:left="46" w:firstLine="0"/>
        <w:jc w:val="center"/>
      </w:pPr>
      <w:r>
        <w:rPr>
          <w:b/>
        </w:rPr>
        <w:t xml:space="preserve"> </w:t>
      </w:r>
    </w:p>
    <w:p w14:paraId="0E4ABD63" w14:textId="77777777" w:rsidR="00C702E8" w:rsidRDefault="00052EBC">
      <w:pPr>
        <w:spacing w:after="43"/>
        <w:ind w:left="0" w:firstLine="0"/>
      </w:pPr>
      <w: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</w:r>
      <w:r>
        <w:rPr>
          <w:b/>
        </w:rPr>
        <w:t>RODO</w:t>
      </w:r>
      <w:r>
        <w:t xml:space="preserve">”), informuję Panią/Pana, że: </w:t>
      </w:r>
    </w:p>
    <w:p w14:paraId="64502A32" w14:textId="77777777" w:rsidR="00C702E8" w:rsidRDefault="00052EBC">
      <w:pPr>
        <w:numPr>
          <w:ilvl w:val="0"/>
          <w:numId w:val="1"/>
        </w:numPr>
      </w:pPr>
      <w:r>
        <w:t xml:space="preserve">administratorem Pani/Pana danych osobowych jest </w:t>
      </w:r>
      <w:r>
        <w:rPr>
          <w:b/>
        </w:rPr>
        <w:t>Narodowe Centrum Badań i Rozwoju</w:t>
      </w:r>
      <w:r>
        <w:t xml:space="preserve"> (dalej: „</w:t>
      </w:r>
      <w:r>
        <w:rPr>
          <w:b/>
        </w:rPr>
        <w:t>NCBR</w:t>
      </w:r>
      <w:r>
        <w:t xml:space="preserve">”) z siedzibą w Warszawie (00-801), ul. Chmielna 69; </w:t>
      </w:r>
    </w:p>
    <w:p w14:paraId="726FB8F2" w14:textId="77777777" w:rsidR="00C702E8" w:rsidRDefault="00052EBC">
      <w:pPr>
        <w:numPr>
          <w:ilvl w:val="0"/>
          <w:numId w:val="1"/>
        </w:numPr>
      </w:pPr>
      <w:r>
        <w:t xml:space="preserve">z inspektorem ochrony danych (IOD) można się skontaktować pod adresem e-mail: </w:t>
      </w:r>
      <w:r>
        <w:rPr>
          <w:color w:val="0000FF"/>
          <w:u w:val="single" w:color="0000FF"/>
        </w:rPr>
        <w:t>iod@ncbr.gov.pl</w:t>
      </w:r>
      <w:r>
        <w:t xml:space="preserve"> oraz na adres korespondencyjny NCBR wskazany powyżej z dopiskiem „Inspektor Ochrony Danych”; </w:t>
      </w:r>
    </w:p>
    <w:p w14:paraId="431714A0" w14:textId="77777777" w:rsidR="00C702E8" w:rsidRDefault="00052EBC" w:rsidP="007A2168">
      <w:pPr>
        <w:numPr>
          <w:ilvl w:val="0"/>
          <w:numId w:val="1"/>
        </w:numPr>
      </w:pPr>
      <w:r>
        <w:t xml:space="preserve">dane osobowe są przetwarzane w celu realizacji projektu UMK w Toruniu – </w:t>
      </w:r>
      <w:r w:rsidR="007A2168" w:rsidRPr="007A2168">
        <w:t>Integralny Program Wsparcia Kompetencji Kluczowych dla Gospodarki 4.0 studentów i kadry UMK w Toruniu</w:t>
      </w:r>
      <w:r w:rsidR="007A2168">
        <w:t>,</w:t>
      </w:r>
      <w:r>
        <w:t xml:space="preserve"> prowadzonego w ramach Programu Fundusze Europejskie dla Rozwoju Społecznego 2021-2027 („</w:t>
      </w:r>
      <w:r>
        <w:rPr>
          <w:b/>
        </w:rPr>
        <w:t>FERS</w:t>
      </w:r>
      <w:r>
        <w:t xml:space="preserve"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 </w:t>
      </w:r>
    </w:p>
    <w:p w14:paraId="677F0993" w14:textId="77777777" w:rsidR="00C702E8" w:rsidRDefault="00052EBC">
      <w:pPr>
        <w:numPr>
          <w:ilvl w:val="0"/>
          <w:numId w:val="1"/>
        </w:numPr>
      </w:pPr>
      <w:r>
        <w:t xml:space="preserve"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 </w:t>
      </w:r>
    </w:p>
    <w:p w14:paraId="0F9F493C" w14:textId="77777777" w:rsidR="00C702E8" w:rsidRDefault="00052EBC">
      <w:pPr>
        <w:numPr>
          <w:ilvl w:val="0"/>
          <w:numId w:val="1"/>
        </w:numPr>
      </w:pPr>
      <w:r>
        <w:t xml:space="preserve">dane osobowe zostały pozyskane bezpośrednio od Pani/Pana lub z rejestrów publicznych albo od instytucji i podmiotów zaangażowanych w realizację projektu, w tym w szczególności od wnioskodawców, beneficjentów, partnerów; </w:t>
      </w:r>
    </w:p>
    <w:p w14:paraId="6CC94DCC" w14:textId="77777777" w:rsidR="00C702E8" w:rsidRDefault="00052EBC">
      <w:pPr>
        <w:numPr>
          <w:ilvl w:val="0"/>
          <w:numId w:val="1"/>
        </w:numPr>
      </w:pPr>
      <w:r>
        <w:t xml:space="preserve">NCBR przetwarza Pani/Pana dane osobowe zawarte we wniosku o dofinansowanie lub przekazane w ramach realizacji zadań wskazanych w punkcie 3 klauzuli; </w:t>
      </w:r>
    </w:p>
    <w:p w14:paraId="01BA847F" w14:textId="77777777" w:rsidR="00C702E8" w:rsidRDefault="00052EBC">
      <w:pPr>
        <w:numPr>
          <w:ilvl w:val="0"/>
          <w:numId w:val="1"/>
        </w:numPr>
      </w:pPr>
      <w:r>
        <w:t xml:space="preserve">podanie danych osobowych jest konieczne do realizacji wyżej wymienionego celu. Odmowa ich podania jest równoznaczna z brakiem możliwości podjęcia stosownych działań; </w:t>
      </w:r>
    </w:p>
    <w:p w14:paraId="6B79B980" w14:textId="77777777" w:rsidR="00C702E8" w:rsidRDefault="00052EBC">
      <w:pPr>
        <w:numPr>
          <w:ilvl w:val="0"/>
          <w:numId w:val="1"/>
        </w:numPr>
      </w:pPr>
      <w:r>
        <w:lastRenderedPageBreak/>
        <w:t xml:space="preserve">dane osobowe będą przetwarzane przez okres niezbędny do realizacji celu określonego w punkcie 3), a następnie w celu archiwalnym przez okres zgodny z instrukcją kancelaryjną NCBR i Jednolitym Rzeczowym Wykazem Akt; </w:t>
      </w:r>
    </w:p>
    <w:p w14:paraId="37CE5AA4" w14:textId="77777777" w:rsidR="00C702E8" w:rsidRDefault="00052EBC">
      <w:pPr>
        <w:numPr>
          <w:ilvl w:val="0"/>
          <w:numId w:val="1"/>
        </w:numPr>
      </w:pPr>
      <w:r>
        <w:t xml:space="preserve"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</w:r>
    </w:p>
    <w:p w14:paraId="027808CB" w14:textId="77777777" w:rsidR="00C702E8" w:rsidRDefault="00052EBC">
      <w:pPr>
        <w:numPr>
          <w:ilvl w:val="0"/>
          <w:numId w:val="1"/>
        </w:numPr>
      </w:pPr>
      <w: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 </w:t>
      </w:r>
    </w:p>
    <w:p w14:paraId="51F60499" w14:textId="77777777" w:rsidR="00C702E8" w:rsidRDefault="00052EBC">
      <w:pPr>
        <w:numPr>
          <w:ilvl w:val="0"/>
          <w:numId w:val="1"/>
        </w:numPr>
      </w:pPr>
      <w:r>
        <w:t xml:space="preserve">przysługuje Pani/Panu również prawo wniesienia skargi do Prezesa Urzędu Ochrony Danych Osobowych;  </w:t>
      </w:r>
    </w:p>
    <w:p w14:paraId="661B4BE8" w14:textId="77777777" w:rsidR="00C702E8" w:rsidRDefault="00052EBC">
      <w:pPr>
        <w:numPr>
          <w:ilvl w:val="0"/>
          <w:numId w:val="1"/>
        </w:numPr>
      </w:pPr>
      <w:r>
        <w:t xml:space="preserve">dane osobowe nie będą podlegały zautomatyzowanemu podejmowaniu decyzji, w tym profilowaniu; </w:t>
      </w:r>
    </w:p>
    <w:p w14:paraId="403BEA75" w14:textId="77777777" w:rsidR="00C702E8" w:rsidRDefault="00052EBC">
      <w:pPr>
        <w:numPr>
          <w:ilvl w:val="0"/>
          <w:numId w:val="1"/>
        </w:numPr>
        <w:spacing w:after="127"/>
      </w:pPr>
      <w:r>
        <w:t xml:space="preserve">Pani/Pana dane osobowe nie będą przekazywane do państwa trzeciego. </w:t>
      </w:r>
    </w:p>
    <w:p w14:paraId="559E68EA" w14:textId="77777777" w:rsidR="00C702E8" w:rsidRDefault="00052EBC">
      <w:pPr>
        <w:spacing w:after="17" w:line="259" w:lineRule="auto"/>
        <w:ind w:left="401" w:firstLine="0"/>
        <w:jc w:val="center"/>
      </w:pPr>
      <w:r>
        <w:t xml:space="preserve"> </w:t>
      </w:r>
    </w:p>
    <w:p w14:paraId="392BADC1" w14:textId="77777777" w:rsidR="00C702E8" w:rsidRDefault="00052EBC">
      <w:pPr>
        <w:spacing w:after="21" w:line="259" w:lineRule="auto"/>
        <w:ind w:left="401" w:firstLine="0"/>
        <w:jc w:val="center"/>
      </w:pPr>
      <w:r>
        <w:t xml:space="preserve"> </w:t>
      </w:r>
    </w:p>
    <w:p w14:paraId="5BB5894C" w14:textId="77777777" w:rsidR="00C702E8" w:rsidRDefault="00052EBC" w:rsidP="001E0402">
      <w:pPr>
        <w:spacing w:after="16" w:line="259" w:lineRule="auto"/>
        <w:ind w:left="6027" w:firstLine="0"/>
        <w:jc w:val="center"/>
      </w:pPr>
      <w:r>
        <w:t xml:space="preserve">………………………… </w:t>
      </w:r>
    </w:p>
    <w:p w14:paraId="5E610DB0" w14:textId="77777777" w:rsidR="00C702E8" w:rsidRDefault="001E0402">
      <w:pPr>
        <w:spacing w:after="16" w:line="259" w:lineRule="auto"/>
        <w:ind w:left="363" w:right="1" w:hanging="10"/>
        <w:jc w:val="center"/>
      </w:pPr>
      <w:r>
        <w:t xml:space="preserve">                                                                                                              </w:t>
      </w:r>
      <w:r w:rsidR="00052EBC">
        <w:t xml:space="preserve">Podpis </w:t>
      </w:r>
    </w:p>
    <w:p w14:paraId="4C56F40D" w14:textId="77777777" w:rsidR="00C702E8" w:rsidRDefault="00052EBC">
      <w:pPr>
        <w:spacing w:after="7070" w:line="259" w:lineRule="auto"/>
        <w:ind w:left="0" w:firstLine="0"/>
        <w:jc w:val="left"/>
      </w:pPr>
      <w:r>
        <w:t xml:space="preserve"> </w:t>
      </w:r>
    </w:p>
    <w:p w14:paraId="3EDD6BC4" w14:textId="77777777" w:rsidR="00C702E8" w:rsidRDefault="00052EBC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sectPr w:rsidR="00C702E8">
      <w:footnotePr>
        <w:numRestart w:val="eachPage"/>
      </w:footnotePr>
      <w:pgSz w:w="11904" w:h="16838"/>
      <w:pgMar w:top="1462" w:right="1408" w:bottom="704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FCDBB" w14:textId="77777777" w:rsidR="00B5066B" w:rsidRDefault="00B5066B">
      <w:pPr>
        <w:spacing w:after="0" w:line="240" w:lineRule="auto"/>
      </w:pPr>
      <w:r>
        <w:separator/>
      </w:r>
    </w:p>
  </w:endnote>
  <w:endnote w:type="continuationSeparator" w:id="0">
    <w:p w14:paraId="5ACEC678" w14:textId="77777777" w:rsidR="00B5066B" w:rsidRDefault="00B5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87C5" w14:textId="77777777" w:rsidR="00B5066B" w:rsidRDefault="00B5066B">
      <w:pPr>
        <w:spacing w:after="469" w:line="259" w:lineRule="auto"/>
        <w:ind w:left="0" w:firstLine="0"/>
        <w:jc w:val="left"/>
      </w:pPr>
      <w:r>
        <w:separator/>
      </w:r>
    </w:p>
  </w:footnote>
  <w:footnote w:type="continuationSeparator" w:id="0">
    <w:p w14:paraId="266FD924" w14:textId="77777777" w:rsidR="00B5066B" w:rsidRDefault="00B5066B">
      <w:pPr>
        <w:spacing w:after="469" w:line="259" w:lineRule="auto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D5839"/>
    <w:multiLevelType w:val="hybridMultilevel"/>
    <w:tmpl w:val="773A5F24"/>
    <w:lvl w:ilvl="0" w:tplc="5E2AF488">
      <w:start w:val="1"/>
      <w:numFmt w:val="decimal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81A1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3A81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A8DC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A8BC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EA295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0E963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E4E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5C1EF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E8"/>
    <w:rsid w:val="00052EBC"/>
    <w:rsid w:val="001E0402"/>
    <w:rsid w:val="00710EE9"/>
    <w:rsid w:val="007A2168"/>
    <w:rsid w:val="007F3850"/>
    <w:rsid w:val="008C75D2"/>
    <w:rsid w:val="00B009EF"/>
    <w:rsid w:val="00B5066B"/>
    <w:rsid w:val="00C702E8"/>
    <w:rsid w:val="00F9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128"/>
  <w15:docId w15:val="{3C75ECB5-E881-4D22-9EE4-BFE42111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69" w:lineRule="auto"/>
      <w:ind w:left="361" w:hanging="36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469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cp:lastModifiedBy>Katarzyna Białowicz (fiodor)</cp:lastModifiedBy>
  <cp:revision>2</cp:revision>
  <dcterms:created xsi:type="dcterms:W3CDTF">2025-09-26T06:31:00Z</dcterms:created>
  <dcterms:modified xsi:type="dcterms:W3CDTF">2025-09-26T06:31:00Z</dcterms:modified>
</cp:coreProperties>
</file>